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4C77FD73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EC6043">
        <w:rPr>
          <w:rFonts w:cs="Arial"/>
          <w:b/>
          <w:szCs w:val="22"/>
        </w:rPr>
        <w:t>pro Ústecký kraj, Pobočka Děčín</w:t>
      </w:r>
    </w:p>
    <w:p w14:paraId="20341B94" w14:textId="1E65FF21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EC6043">
        <w:rPr>
          <w:rFonts w:cs="Arial"/>
          <w:b/>
          <w:szCs w:val="22"/>
        </w:rPr>
        <w:t xml:space="preserve">ul. 28. října 979/19, 405 </w:t>
      </w:r>
      <w:proofErr w:type="gramStart"/>
      <w:r w:rsidR="00EC6043">
        <w:rPr>
          <w:rFonts w:cs="Arial"/>
          <w:b/>
          <w:szCs w:val="22"/>
        </w:rPr>
        <w:t>02  Děčín</w:t>
      </w:r>
      <w:proofErr w:type="gramEnd"/>
      <w:r w:rsidR="00EC6043">
        <w:rPr>
          <w:rFonts w:cs="Arial"/>
          <w:b/>
          <w:szCs w:val="22"/>
        </w:rPr>
        <w:t xml:space="preserve"> I</w:t>
      </w:r>
    </w:p>
    <w:p w14:paraId="51C3CFC8" w14:textId="74749F3E" w:rsidR="00AD5D34" w:rsidRDefault="00AC144C" w:rsidP="00AC144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b/>
          <w:szCs w:val="22"/>
        </w:rPr>
        <w:t xml:space="preserve">Pobočka </w:t>
      </w:r>
      <w:r w:rsidR="00EC6043">
        <w:rPr>
          <w:rFonts w:cs="Arial"/>
          <w:b/>
          <w:szCs w:val="22"/>
        </w:rPr>
        <w:t>Děčín</w:t>
      </w:r>
    </w:p>
    <w:p w14:paraId="464D88BF" w14:textId="390E14FF" w:rsidR="00AC144C" w:rsidRPr="003B5DCD" w:rsidRDefault="00AC144C" w:rsidP="003B5DC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      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544D7FD8" w:rsidR="00AD5D34" w:rsidRPr="004D5F78" w:rsidRDefault="00AD5D34" w:rsidP="00EC6043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EC6043">
        <w:rPr>
          <w:rFonts w:eastAsia="Lucida Sans Unicode" w:cs="Arial"/>
          <w:szCs w:val="22"/>
        </w:rPr>
        <w:tab/>
        <w:t>Ing. Jitkou Blehovou, vedoucí Pobočky Děčín</w:t>
      </w:r>
    </w:p>
    <w:p w14:paraId="26C5EC42" w14:textId="3ED10260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EC6043">
        <w:rPr>
          <w:rFonts w:eastAsia="Lucida Sans Unicode" w:cs="Arial"/>
          <w:szCs w:val="22"/>
        </w:rPr>
        <w:t>Ing. Jitka Blehová, vedoucí Pobočky Děčín</w:t>
      </w:r>
    </w:p>
    <w:p w14:paraId="120565BD" w14:textId="2807F4F7" w:rsidR="00AD5D34" w:rsidRPr="004D5F78" w:rsidRDefault="00AD5D34" w:rsidP="00EC6043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EC6043">
        <w:rPr>
          <w:rFonts w:eastAsia="Lucida Sans Unicode" w:cs="Arial"/>
          <w:snapToGrid w:val="0"/>
          <w:szCs w:val="22"/>
        </w:rPr>
        <w:t>Ing. Andrea Beranová, odborný rada Pobočky Děčín</w:t>
      </w:r>
      <w:r w:rsidRPr="004D5F78">
        <w:rPr>
          <w:rFonts w:eastAsia="Lucida Sans Unicode" w:cs="Arial"/>
          <w:szCs w:val="22"/>
        </w:rPr>
        <w:t xml:space="preserve"> </w:t>
      </w:r>
    </w:p>
    <w:p w14:paraId="741CBB41" w14:textId="0945FCF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193B0BF2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EC6043">
        <w:rPr>
          <w:rFonts w:eastAsia="Lucida Sans Unicode" w:cs="Arial"/>
          <w:szCs w:val="22"/>
        </w:rPr>
        <w:t> 721 451 254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0E389EC3" w:rsidR="00AD5D34" w:rsidRPr="00EC604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EC6043" w:rsidRPr="00EC6043">
        <w:rPr>
          <w:rFonts w:eastAsia="Lucida Sans Unicode" w:cs="Arial"/>
          <w:szCs w:val="22"/>
        </w:rPr>
        <w:t>a.beranova1</w:t>
      </w:r>
      <w:r w:rsidRPr="00EC6043">
        <w:rPr>
          <w:rFonts w:eastAsia="Lucida Sans Unicode" w:cs="Arial"/>
          <w:szCs w:val="22"/>
        </w:rPr>
        <w:t>@spucr.cz</w:t>
      </w:r>
    </w:p>
    <w:p w14:paraId="5511424E" w14:textId="77777777" w:rsidR="00AD5D34" w:rsidRPr="00EC604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EC6043">
        <w:rPr>
          <w:rFonts w:eastAsia="Lucida Sans Unicode" w:cs="Arial"/>
          <w:szCs w:val="22"/>
        </w:rPr>
        <w:t xml:space="preserve">      ID DS:</w:t>
      </w:r>
      <w:r w:rsidRPr="00EC6043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EC604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EC6043">
        <w:rPr>
          <w:rFonts w:eastAsia="Lucida Sans Unicode" w:cs="Arial"/>
          <w:szCs w:val="22"/>
        </w:rPr>
        <w:t xml:space="preserve">      Bankovní spojení:</w:t>
      </w:r>
      <w:r w:rsidRPr="00EC6043">
        <w:rPr>
          <w:rFonts w:eastAsia="Lucida Sans Unicode" w:cs="Arial"/>
          <w:szCs w:val="22"/>
        </w:rPr>
        <w:tab/>
        <w:t xml:space="preserve">ČNB </w:t>
      </w:r>
      <w:r w:rsidRPr="00EC6043">
        <w:rPr>
          <w:rFonts w:eastAsia="Lucida Sans Unicode" w:cs="Arial"/>
          <w:szCs w:val="22"/>
        </w:rPr>
        <w:tab/>
      </w:r>
    </w:p>
    <w:p w14:paraId="607DE476" w14:textId="77777777" w:rsidR="00AD5D34" w:rsidRPr="00EC604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EC6043">
        <w:rPr>
          <w:rFonts w:eastAsia="Lucida Sans Unicode" w:cs="Arial"/>
          <w:bCs/>
          <w:szCs w:val="22"/>
        </w:rPr>
        <w:t xml:space="preserve">      Číslo účtu:</w:t>
      </w:r>
      <w:r w:rsidRPr="00EC6043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EC604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EC6043">
        <w:rPr>
          <w:rFonts w:eastAsia="Lucida Sans Unicode" w:cs="Arial"/>
          <w:bCs/>
          <w:szCs w:val="22"/>
        </w:rPr>
        <w:t xml:space="preserve">      IČ:</w:t>
      </w:r>
      <w:r w:rsidRPr="00EC6043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EC604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EC6043">
        <w:rPr>
          <w:rFonts w:eastAsia="Lucida Sans Unicode" w:cs="Arial"/>
          <w:bCs/>
          <w:szCs w:val="22"/>
        </w:rPr>
        <w:t xml:space="preserve">      DIČ:</w:t>
      </w:r>
      <w:r w:rsidRPr="00EC6043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EC6043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3208ABB8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</w:t>
      </w:r>
      <w:r w:rsidR="00EC604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EC604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EC604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EC6043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438A036F" w:rsidR="004F64EF" w:rsidRPr="004D5F78" w:rsidRDefault="000475F1" w:rsidP="004F64EF">
      <w:pPr>
        <w:jc w:val="both"/>
        <w:rPr>
          <w:rFonts w:cs="Arial"/>
          <w:szCs w:val="22"/>
        </w:rPr>
      </w:pPr>
      <w:r w:rsidRPr="00EC6043">
        <w:rPr>
          <w:rFonts w:cs="Arial"/>
          <w:szCs w:val="22"/>
        </w:rPr>
        <w:t xml:space="preserve">na veřejnou zakázku malého rozsahu </w:t>
      </w:r>
      <w:r w:rsidR="002921CB" w:rsidRPr="00EC6043">
        <w:rPr>
          <w:rFonts w:cs="Arial"/>
          <w:szCs w:val="22"/>
        </w:rPr>
        <w:t xml:space="preserve">s názvem </w:t>
      </w:r>
      <w:r w:rsidR="002921CB" w:rsidRPr="00EC6043">
        <w:rPr>
          <w:rFonts w:cs="Arial"/>
          <w:b/>
          <w:spacing w:val="8"/>
          <w:szCs w:val="22"/>
        </w:rPr>
        <w:t>„</w:t>
      </w:r>
      <w:r w:rsidR="00EC6043" w:rsidRPr="00EC6043">
        <w:rPr>
          <w:rFonts w:cs="Arial"/>
          <w:b/>
          <w:bCs/>
          <w:snapToGrid w:val="0"/>
          <w:szCs w:val="22"/>
        </w:rPr>
        <w:t>PD a AD pro Společná zařízení v </w:t>
      </w:r>
      <w:proofErr w:type="spellStart"/>
      <w:r w:rsidR="00EC6043" w:rsidRPr="00EC6043">
        <w:rPr>
          <w:rFonts w:cs="Arial"/>
          <w:b/>
          <w:bCs/>
          <w:snapToGrid w:val="0"/>
          <w:szCs w:val="22"/>
        </w:rPr>
        <w:t>k.ú</w:t>
      </w:r>
      <w:proofErr w:type="spellEnd"/>
      <w:r w:rsidR="00EC6043" w:rsidRPr="00EC6043">
        <w:rPr>
          <w:rFonts w:cs="Arial"/>
          <w:b/>
          <w:bCs/>
          <w:snapToGrid w:val="0"/>
          <w:szCs w:val="22"/>
        </w:rPr>
        <w:t>. Rychnov u Verneřic</w:t>
      </w:r>
      <w:r w:rsidR="008A52EE" w:rsidRPr="00EC6043">
        <w:rPr>
          <w:rFonts w:cs="Arial"/>
          <w:b/>
          <w:spacing w:val="8"/>
          <w:szCs w:val="22"/>
        </w:rPr>
        <w:t xml:space="preserve">“, </w:t>
      </w:r>
      <w:r w:rsidR="00CF6E49" w:rsidRPr="00EC6043">
        <w:rPr>
          <w:rFonts w:cs="Arial"/>
          <w:szCs w:val="22"/>
        </w:rPr>
        <w:t xml:space="preserve">na základě výsledku výběrového </w:t>
      </w:r>
      <w:proofErr w:type="gramStart"/>
      <w:r w:rsidR="00CF6E49" w:rsidRPr="00EC6043">
        <w:rPr>
          <w:rFonts w:cs="Arial"/>
          <w:szCs w:val="22"/>
        </w:rPr>
        <w:t xml:space="preserve">řízení </w:t>
      </w:r>
      <w:r w:rsidR="004F64EF" w:rsidRPr="00EC6043">
        <w:rPr>
          <w:rFonts w:cs="Arial"/>
          <w:szCs w:val="22"/>
        </w:rPr>
        <w:t xml:space="preserve"> realizovaného</w:t>
      </w:r>
      <w:proofErr w:type="gramEnd"/>
      <w:r w:rsidR="004F64EF" w:rsidRPr="00EC6043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EC6043">
        <w:rPr>
          <w:rFonts w:cs="Arial"/>
          <w:szCs w:val="22"/>
        </w:rPr>
        <w:t>, ve znění pozdějších předpisů</w:t>
      </w:r>
      <w:r w:rsidR="004F64EF" w:rsidRPr="00EC6043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C145EDF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>Společná</w:t>
      </w:r>
      <w:proofErr w:type="spellEnd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>opatření</w:t>
      </w:r>
      <w:proofErr w:type="spellEnd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>Rychnov</w:t>
      </w:r>
      <w:proofErr w:type="spellEnd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4B5899">
        <w:rPr>
          <w:rFonts w:ascii="Arial" w:hAnsi="Arial" w:cs="Arial"/>
          <w:bCs/>
          <w:snapToGrid w:val="0"/>
          <w:szCs w:val="22"/>
          <w:u w:val="none"/>
          <w:lang w:val="en-US"/>
        </w:rPr>
        <w:t>Verneřic</w:t>
      </w:r>
      <w:proofErr w:type="spellEnd"/>
    </w:p>
    <w:p w14:paraId="20E141FE" w14:textId="16CD7700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B5899">
        <w:rPr>
          <w:rStyle w:val="l-L2Char"/>
          <w:rFonts w:cs="Arial"/>
          <w:b w:val="0"/>
          <w:szCs w:val="22"/>
          <w:u w:val="none"/>
        </w:rPr>
        <w:t xml:space="preserve">okres Děčín, obec Verneřice, </w:t>
      </w:r>
      <w:proofErr w:type="spellStart"/>
      <w:r w:rsidR="004B5899">
        <w:rPr>
          <w:rStyle w:val="l-L2Char"/>
          <w:rFonts w:cs="Arial"/>
          <w:b w:val="0"/>
          <w:szCs w:val="22"/>
          <w:u w:val="none"/>
        </w:rPr>
        <w:t>k.ú.Rychnov</w:t>
      </w:r>
      <w:proofErr w:type="spellEnd"/>
      <w:r w:rsidR="004B5899">
        <w:rPr>
          <w:rStyle w:val="l-L2Char"/>
          <w:rFonts w:cs="Arial"/>
          <w:b w:val="0"/>
          <w:szCs w:val="22"/>
          <w:u w:val="none"/>
        </w:rPr>
        <w:t xml:space="preserve"> u Verneřic</w:t>
      </w:r>
    </w:p>
    <w:p w14:paraId="71A2E8B8" w14:textId="6615A842" w:rsidR="004B5899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4B5899">
        <w:rPr>
          <w:rStyle w:val="l-L2Char"/>
          <w:rFonts w:cs="Arial"/>
          <w:b w:val="0"/>
          <w:szCs w:val="22"/>
          <w:u w:val="none"/>
        </w:rPr>
        <w:t>SO1 – polní cesta C5</w:t>
      </w:r>
    </w:p>
    <w:p w14:paraId="0B798940" w14:textId="12C719C1" w:rsidR="004B5899" w:rsidRDefault="004B5899" w:rsidP="004B5899">
      <w:pPr>
        <w:pStyle w:val="l-L1"/>
        <w:keepNext w:val="0"/>
        <w:numPr>
          <w:ilvl w:val="0"/>
          <w:numId w:val="0"/>
        </w:numPr>
        <w:spacing w:before="120" w:after="120"/>
        <w:ind w:left="241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SO2 – polní cesta C</w:t>
      </w:r>
      <w:proofErr w:type="gramStart"/>
      <w:r>
        <w:rPr>
          <w:rStyle w:val="l-L2Char"/>
          <w:rFonts w:cs="Arial"/>
          <w:b w:val="0"/>
          <w:szCs w:val="22"/>
          <w:u w:val="none"/>
        </w:rPr>
        <w:t>14,C</w:t>
      </w:r>
      <w:proofErr w:type="gramEnd"/>
      <w:r>
        <w:rPr>
          <w:rStyle w:val="l-L2Char"/>
          <w:rFonts w:cs="Arial"/>
          <w:b w:val="0"/>
          <w:szCs w:val="22"/>
          <w:u w:val="none"/>
        </w:rPr>
        <w:t>15 s příkopem OP5</w:t>
      </w:r>
    </w:p>
    <w:p w14:paraId="4215AFEB" w14:textId="461A64DA" w:rsidR="004B5899" w:rsidRDefault="004B5899" w:rsidP="004B5899">
      <w:pPr>
        <w:pStyle w:val="l-L1"/>
        <w:keepNext w:val="0"/>
        <w:numPr>
          <w:ilvl w:val="0"/>
          <w:numId w:val="0"/>
        </w:numPr>
        <w:spacing w:before="120" w:after="120"/>
        <w:ind w:left="241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SO3-1 – Mokřady</w:t>
      </w:r>
    </w:p>
    <w:p w14:paraId="5EDA364E" w14:textId="25416B19" w:rsidR="004B5899" w:rsidRDefault="004B5899" w:rsidP="004B5899">
      <w:pPr>
        <w:pStyle w:val="l-L1"/>
        <w:keepNext w:val="0"/>
        <w:numPr>
          <w:ilvl w:val="0"/>
          <w:numId w:val="0"/>
        </w:numPr>
        <w:spacing w:before="120" w:after="120"/>
        <w:ind w:left="241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SO3-2 – přístupové cesty C20, C21</w:t>
      </w:r>
    </w:p>
    <w:p w14:paraId="78338D4A" w14:textId="198EB91F" w:rsidR="000F5BF7" w:rsidRPr="004B5899" w:rsidRDefault="004B5899" w:rsidP="004B5899">
      <w:pPr>
        <w:pStyle w:val="l-L1"/>
        <w:keepNext w:val="0"/>
        <w:numPr>
          <w:ilvl w:val="0"/>
          <w:numId w:val="0"/>
        </w:numPr>
        <w:spacing w:before="120" w:after="120"/>
        <w:ind w:left="241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SO</w:t>
      </w:r>
      <w:r w:rsidR="00526080">
        <w:rPr>
          <w:rStyle w:val="l-L2Char"/>
          <w:rFonts w:cs="Arial"/>
          <w:b w:val="0"/>
          <w:szCs w:val="22"/>
          <w:u w:val="none"/>
        </w:rPr>
        <w:t>4</w:t>
      </w:r>
      <w:r>
        <w:rPr>
          <w:rStyle w:val="l-L2Char"/>
          <w:rFonts w:cs="Arial"/>
          <w:b w:val="0"/>
          <w:szCs w:val="22"/>
          <w:u w:val="none"/>
        </w:rPr>
        <w:t xml:space="preserve"> – příkop OP4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20B29976" w:rsidR="002F6773" w:rsidRPr="00EC6043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C6043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8D5DB7" w:rsidRPr="00EC6043">
        <w:rPr>
          <w:rStyle w:val="l-L2Char"/>
          <w:rFonts w:cs="Arial"/>
          <w:b w:val="0"/>
          <w:szCs w:val="22"/>
          <w:u w:val="none"/>
        </w:rPr>
        <w:t xml:space="preserve">je </w:t>
      </w:r>
      <w:r w:rsidRPr="00EC6043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EC6043">
        <w:rPr>
          <w:rStyle w:val="l-L2Char"/>
          <w:rFonts w:cs="Arial"/>
          <w:b w:val="0"/>
          <w:szCs w:val="22"/>
          <w:u w:val="none"/>
        </w:rPr>
        <w:t>P</w:t>
      </w:r>
      <w:r w:rsidRPr="00EC6043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EC6043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EC6043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EC6043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EC6043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EC6043">
        <w:rPr>
          <w:rStyle w:val="l-L2Char"/>
          <w:rFonts w:cs="Arial"/>
          <w:b w:val="0"/>
          <w:szCs w:val="22"/>
          <w:u w:val="none"/>
        </w:rPr>
        <w:t>jednání</w:t>
      </w:r>
      <w:r w:rsidRPr="00EC6043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2EFE2440" w:rsidR="00670F32" w:rsidRPr="00EC604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C6043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 w:rsidRPr="00EC6043">
        <w:rPr>
          <w:rFonts w:ascii="Arial" w:hAnsi="Arial" w:cs="Arial"/>
          <w:b w:val="0"/>
          <w:szCs w:val="22"/>
          <w:u w:val="none"/>
        </w:rPr>
        <w:t>Díla</w:t>
      </w:r>
      <w:r w:rsidRPr="00EC6043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EC6043">
        <w:rPr>
          <w:rFonts w:ascii="Arial" w:hAnsi="Arial" w:cs="Arial"/>
          <w:b w:val="0"/>
          <w:szCs w:val="22"/>
          <w:u w:val="none"/>
        </w:rPr>
        <w:t>y</w:t>
      </w:r>
      <w:r w:rsidRPr="00EC6043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EC6043">
        <w:rPr>
          <w:rFonts w:ascii="Arial" w:hAnsi="Arial" w:cs="Arial"/>
          <w:b w:val="0"/>
          <w:szCs w:val="22"/>
          <w:u w:val="none"/>
        </w:rPr>
        <w:t>jeho</w:t>
      </w:r>
      <w:r w:rsidR="0047679A" w:rsidRPr="00EC6043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2A74AE1A" w:rsidR="00A50845" w:rsidRPr="000F3F0C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0F3F0C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0F3F0C">
        <w:rPr>
          <w:rStyle w:val="l-L2Char"/>
          <w:rFonts w:cs="Arial"/>
          <w:b w:val="0"/>
          <w:szCs w:val="22"/>
          <w:u w:val="none"/>
        </w:rPr>
        <w:t xml:space="preserve"> 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0F3F0C">
        <w:rPr>
          <w:rStyle w:val="l-L2Char"/>
          <w:rFonts w:cs="Arial"/>
          <w:b w:val="0"/>
          <w:szCs w:val="22"/>
          <w:u w:val="none"/>
        </w:rPr>
        <w:t>na</w:t>
      </w:r>
      <w:r w:rsidR="00E46FD4" w:rsidRPr="000F3F0C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5A6ECE56" w:rsidR="00712A60" w:rsidRPr="000F3F0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a) Projektová dokumentace </w:t>
      </w:r>
      <w:r w:rsidR="00E322CE" w:rsidRPr="000F3F0C">
        <w:rPr>
          <w:rFonts w:ascii="Arial" w:hAnsi="Arial" w:cs="Arial"/>
          <w:bCs/>
          <w:snapToGrid w:val="0"/>
          <w:szCs w:val="22"/>
        </w:rPr>
        <w:t>do 31.1.2021</w:t>
      </w:r>
      <w:r w:rsidRPr="000F3F0C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1A982D5F" w:rsidR="00712A60" w:rsidRPr="000F3F0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moci) </w:t>
      </w:r>
      <w:r w:rsidR="00E322CE" w:rsidRPr="000F3F0C">
        <w:rPr>
          <w:rFonts w:ascii="Arial" w:hAnsi="Arial" w:cs="Arial"/>
          <w:bCs/>
          <w:snapToGrid w:val="0"/>
          <w:szCs w:val="22"/>
        </w:rPr>
        <w:t>do 31.3.2021</w:t>
      </w:r>
    </w:p>
    <w:p w14:paraId="3EF5D912" w14:textId="258F21EF" w:rsidR="00932E7A" w:rsidRPr="000F3F0C" w:rsidRDefault="00932E7A" w:rsidP="003B5DCD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0F3F0C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0F3F0C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 dokumentaci a jeho výstupy budou předány současně s touto projektovou dokumentací.</w:t>
      </w:r>
    </w:p>
    <w:p w14:paraId="361EBCEB" w14:textId="77777777" w:rsidR="00712A60" w:rsidRPr="000F3F0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0F3F0C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0F3F0C">
        <w:rPr>
          <w:rFonts w:ascii="Arial" w:hAnsi="Arial" w:cs="Arial"/>
          <w:szCs w:val="22"/>
        </w:rPr>
        <w:br/>
        <w:t xml:space="preserve">Předání a převzetí </w:t>
      </w:r>
      <w:r w:rsidR="008C126A" w:rsidRPr="000F3F0C">
        <w:rPr>
          <w:rFonts w:ascii="Arial" w:hAnsi="Arial" w:cs="Arial"/>
          <w:szCs w:val="22"/>
        </w:rPr>
        <w:t>Plnění</w:t>
      </w:r>
    </w:p>
    <w:p w14:paraId="1B58C10F" w14:textId="5947E2C7" w:rsidR="001D70C2" w:rsidRPr="000F3F0C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0F3F0C">
        <w:rPr>
          <w:rStyle w:val="l-L2Char"/>
          <w:rFonts w:cs="Arial"/>
          <w:b w:val="0"/>
          <w:szCs w:val="22"/>
          <w:u w:val="none"/>
        </w:rPr>
        <w:t>Díla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0F3F0C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0F3F0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0F3F0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0F3F0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stavební povolení) </w:t>
      </w:r>
    </w:p>
    <w:p w14:paraId="36F30E6D" w14:textId="430F17B2" w:rsidR="006A2FB2" w:rsidRPr="000F3F0C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 w:rsidRPr="000F3F0C">
        <w:rPr>
          <w:rStyle w:val="l-L2Char"/>
          <w:rFonts w:cs="Arial"/>
          <w:b w:val="0"/>
          <w:szCs w:val="22"/>
          <w:u w:val="none"/>
        </w:rPr>
        <w:t>Díla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 w:rsidRPr="000F3F0C">
        <w:rPr>
          <w:rStyle w:val="l-L2Char"/>
          <w:rFonts w:cs="Arial"/>
          <w:b w:val="0"/>
          <w:szCs w:val="22"/>
          <w:u w:val="none"/>
        </w:rPr>
        <w:t>Díle</w:t>
      </w:r>
    </w:p>
    <w:p w14:paraId="257D4B5C" w14:textId="624095F9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0F3F0C">
        <w:rPr>
          <w:rStyle w:val="l-L2Char"/>
          <w:rFonts w:cs="Arial"/>
          <w:b w:val="0"/>
          <w:szCs w:val="22"/>
          <w:u w:val="none"/>
        </w:rPr>
        <w:t>Dílo</w:t>
      </w:r>
      <w:r w:rsidR="00006164" w:rsidRPr="000F3F0C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0F3F0C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0F3F0C">
        <w:rPr>
          <w:rFonts w:ascii="Arial" w:hAnsi="Arial" w:cs="Arial"/>
          <w:b w:val="0"/>
          <w:szCs w:val="22"/>
          <w:u w:val="none"/>
        </w:rPr>
        <w:t>Díla</w:t>
      </w:r>
      <w:r w:rsidRPr="000F3F0C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0F3F0C">
        <w:rPr>
          <w:rFonts w:ascii="Arial" w:hAnsi="Arial" w:cs="Arial"/>
          <w:b w:val="0"/>
          <w:szCs w:val="22"/>
          <w:u w:val="none"/>
        </w:rPr>
        <w:t>bude</w:t>
      </w:r>
      <w:r w:rsidRPr="000F3F0C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0F3F0C">
        <w:rPr>
          <w:rFonts w:ascii="Arial" w:hAnsi="Arial" w:cs="Arial"/>
          <w:b w:val="0"/>
          <w:szCs w:val="22"/>
          <w:u w:val="none"/>
        </w:rPr>
        <w:t>bude</w:t>
      </w:r>
      <w:r w:rsidRPr="000F3F0C">
        <w:rPr>
          <w:rFonts w:ascii="Arial" w:hAnsi="Arial" w:cs="Arial"/>
          <w:b w:val="0"/>
          <w:szCs w:val="22"/>
          <w:u w:val="none"/>
        </w:rPr>
        <w:t xml:space="preserve"> podepsán osobami</w:t>
      </w:r>
      <w:r w:rsidRPr="004D5F78">
        <w:rPr>
          <w:rFonts w:ascii="Arial" w:hAnsi="Arial" w:cs="Arial"/>
          <w:b w:val="0"/>
          <w:szCs w:val="22"/>
          <w:u w:val="none"/>
        </w:rPr>
        <w:t xml:space="preserve">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5E5A10F2" w:rsidR="00DE5AF1" w:rsidRDefault="000F3F0C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</w:t>
      </w:r>
      <w:r w:rsidR="001D70C2" w:rsidRPr="004D5F78">
        <w:rPr>
          <w:rStyle w:val="l-L2Char"/>
          <w:rFonts w:cs="Arial"/>
          <w:b w:val="0"/>
          <w:szCs w:val="22"/>
          <w:u w:val="none"/>
        </w:rPr>
        <w:t xml:space="preserve">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"/>
        <w:gridCol w:w="3106"/>
        <w:gridCol w:w="1238"/>
        <w:gridCol w:w="1386"/>
        <w:gridCol w:w="1253"/>
        <w:gridCol w:w="1580"/>
      </w:tblGrid>
      <w:tr w:rsidR="000762D8" w14:paraId="5286FC67" w14:textId="057E0D80" w:rsidTr="00A774DB">
        <w:trPr>
          <w:trHeight w:val="558"/>
        </w:trPr>
        <w:tc>
          <w:tcPr>
            <w:tcW w:w="4358" w:type="dxa"/>
            <w:gridSpan w:val="3"/>
          </w:tcPr>
          <w:p w14:paraId="7AA2CC5D" w14:textId="3A41BF47" w:rsidR="000762D8" w:rsidRDefault="000762D8" w:rsidP="000762D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386" w:type="dxa"/>
          </w:tcPr>
          <w:p w14:paraId="4C0C1018" w14:textId="48732EEE" w:rsidR="000762D8" w:rsidRDefault="000762D8" w:rsidP="000762D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253" w:type="dxa"/>
          </w:tcPr>
          <w:p w14:paraId="539489DD" w14:textId="4A2722E0" w:rsidR="000762D8" w:rsidRDefault="000762D8" w:rsidP="000762D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1580" w:type="dxa"/>
          </w:tcPr>
          <w:p w14:paraId="4FD895BB" w14:textId="3591FD1F" w:rsidR="000762D8" w:rsidRDefault="000762D8" w:rsidP="000762D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včetně DPH</w:t>
            </w:r>
          </w:p>
        </w:tc>
      </w:tr>
      <w:tr w:rsidR="00A774DB" w14:paraId="0D26EBBF" w14:textId="5EA8BAFF" w:rsidTr="00A774DB">
        <w:trPr>
          <w:trHeight w:val="558"/>
        </w:trPr>
        <w:tc>
          <w:tcPr>
            <w:tcW w:w="3120" w:type="dxa"/>
            <w:gridSpan w:val="2"/>
            <w:vMerge w:val="restart"/>
          </w:tcPr>
          <w:p w14:paraId="19232760" w14:textId="77777777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  <w:p w14:paraId="41DF13C6" w14:textId="77777777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rPr>
                <w:rStyle w:val="l-L2Char"/>
              </w:rPr>
            </w:pPr>
          </w:p>
          <w:p w14:paraId="4F984140" w14:textId="74AA3C7A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PD bod 3.1.1.a) této smlouvy</w:t>
            </w:r>
          </w:p>
        </w:tc>
        <w:tc>
          <w:tcPr>
            <w:tcW w:w="1238" w:type="dxa"/>
          </w:tcPr>
          <w:p w14:paraId="3D2B979C" w14:textId="1AE5D074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</w:rPr>
              <w:t>SO1</w:t>
            </w:r>
          </w:p>
        </w:tc>
        <w:tc>
          <w:tcPr>
            <w:tcW w:w="1386" w:type="dxa"/>
          </w:tcPr>
          <w:p w14:paraId="1F0C0600" w14:textId="3D5D09F2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2B4EE7FF" w14:textId="355364B4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0A1ABFDA" w14:textId="5B4B146C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A774DB" w14:paraId="3CF4F885" w14:textId="77777777" w:rsidTr="00A774DB">
        <w:trPr>
          <w:trHeight w:val="558"/>
        </w:trPr>
        <w:tc>
          <w:tcPr>
            <w:tcW w:w="3120" w:type="dxa"/>
            <w:gridSpan w:val="2"/>
            <w:vMerge/>
          </w:tcPr>
          <w:p w14:paraId="1B8F8CAC" w14:textId="5CCF61BF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238" w:type="dxa"/>
          </w:tcPr>
          <w:p w14:paraId="122C6FA0" w14:textId="2E5C70C3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</w:rPr>
              <w:t>SO2</w:t>
            </w:r>
          </w:p>
        </w:tc>
        <w:tc>
          <w:tcPr>
            <w:tcW w:w="1386" w:type="dxa"/>
          </w:tcPr>
          <w:p w14:paraId="6D14676A" w14:textId="4D6E0E6E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42D051E8" w14:textId="767007F1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4CE3099F" w14:textId="42ED94F9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A774DB" w14:paraId="3CA62EFC" w14:textId="77777777" w:rsidTr="00A774DB">
        <w:trPr>
          <w:trHeight w:val="558"/>
        </w:trPr>
        <w:tc>
          <w:tcPr>
            <w:tcW w:w="3120" w:type="dxa"/>
            <w:gridSpan w:val="2"/>
            <w:vMerge/>
          </w:tcPr>
          <w:p w14:paraId="6CA8C3BF" w14:textId="4C6CB7C5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</w:rPr>
            </w:pPr>
          </w:p>
        </w:tc>
        <w:tc>
          <w:tcPr>
            <w:tcW w:w="1238" w:type="dxa"/>
          </w:tcPr>
          <w:p w14:paraId="6C636724" w14:textId="24934CAE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</w:rPr>
            </w:pPr>
            <w:r>
              <w:rPr>
                <w:rStyle w:val="l-L2Char"/>
              </w:rPr>
              <w:t>SO3</w:t>
            </w:r>
          </w:p>
        </w:tc>
        <w:tc>
          <w:tcPr>
            <w:tcW w:w="1386" w:type="dxa"/>
          </w:tcPr>
          <w:p w14:paraId="216A6D3A" w14:textId="0E5BA206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0AED00D9" w14:textId="0367AB17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41462FD7" w14:textId="3B1B3300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A774DB" w14:paraId="6D7D26E6" w14:textId="77777777" w:rsidTr="00A774DB">
        <w:trPr>
          <w:trHeight w:val="558"/>
        </w:trPr>
        <w:tc>
          <w:tcPr>
            <w:tcW w:w="3120" w:type="dxa"/>
            <w:gridSpan w:val="2"/>
            <w:vMerge/>
          </w:tcPr>
          <w:p w14:paraId="2ADAE68A" w14:textId="0CD00D1A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</w:rPr>
            </w:pPr>
          </w:p>
        </w:tc>
        <w:tc>
          <w:tcPr>
            <w:tcW w:w="1238" w:type="dxa"/>
          </w:tcPr>
          <w:p w14:paraId="1E6E2503" w14:textId="05EC2788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</w:rPr>
            </w:pPr>
            <w:r>
              <w:rPr>
                <w:rStyle w:val="l-L2Char"/>
              </w:rPr>
              <w:t>SO4</w:t>
            </w:r>
          </w:p>
        </w:tc>
        <w:tc>
          <w:tcPr>
            <w:tcW w:w="1386" w:type="dxa"/>
          </w:tcPr>
          <w:p w14:paraId="2ACB0C28" w14:textId="4B29D21B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4A9E3412" w14:textId="54BCBC29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324072B4" w14:textId="678B5DC3" w:rsidR="00A774DB" w:rsidRPr="002F6773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A774DB" w14:paraId="65F51032" w14:textId="0CD86B47" w:rsidTr="00A774D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dxa"/>
          <w:trHeight w:val="100"/>
        </w:trPr>
        <w:tc>
          <w:tcPr>
            <w:tcW w:w="4344" w:type="dxa"/>
            <w:gridSpan w:val="2"/>
            <w:tcBorders>
              <w:left w:val="single" w:sz="4" w:space="0" w:color="auto"/>
            </w:tcBorders>
          </w:tcPr>
          <w:p w14:paraId="3AE107CD" w14:textId="4D5632E4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Stavební povolení bod 3.1.1.b) této smlouvy</w:t>
            </w:r>
          </w:p>
        </w:tc>
        <w:tc>
          <w:tcPr>
            <w:tcW w:w="1386" w:type="dxa"/>
            <w:tcBorders>
              <w:left w:val="single" w:sz="4" w:space="0" w:color="auto"/>
            </w:tcBorders>
          </w:tcPr>
          <w:p w14:paraId="3A3D06DF" w14:textId="150758FB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173CA89F" w14:textId="551AF49F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14:paraId="659842B4" w14:textId="66BD91F8" w:rsid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A774DB" w14:paraId="14A0BD84" w14:textId="0D56415B" w:rsidTr="00A774DB">
        <w:trPr>
          <w:trHeight w:val="615"/>
        </w:trPr>
        <w:tc>
          <w:tcPr>
            <w:tcW w:w="4358" w:type="dxa"/>
            <w:gridSpan w:val="3"/>
          </w:tcPr>
          <w:p w14:paraId="4D8F7C4F" w14:textId="130E09B3" w:rsidR="00A774DB" w:rsidRP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Style w:val="l-L2Char"/>
                <w:rFonts w:cs="Arial"/>
                <w:szCs w:val="22"/>
                <w:u w:val="none"/>
              </w:rPr>
              <w:t xml:space="preserve">Cena celkem </w:t>
            </w:r>
          </w:p>
        </w:tc>
        <w:tc>
          <w:tcPr>
            <w:tcW w:w="1386" w:type="dxa"/>
          </w:tcPr>
          <w:p w14:paraId="51899771" w14:textId="55ED5911" w:rsidR="00A774DB" w:rsidRP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138388C9" w14:textId="06274B50" w:rsidR="00A774DB" w:rsidRP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4115FEA0" w14:textId="1195D294" w:rsidR="00A774DB" w:rsidRPr="00A774DB" w:rsidRDefault="00A774DB" w:rsidP="00A774DB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</w:tbl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33B9C25F" w:rsidR="0005524A" w:rsidRPr="000F3F0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0F3F0C">
        <w:rPr>
          <w:rStyle w:val="l-L2Char"/>
          <w:rFonts w:cs="Arial"/>
          <w:b w:val="0"/>
          <w:szCs w:val="22"/>
          <w:u w:val="none"/>
        </w:rPr>
        <w:t xml:space="preserve">akceptační protokol.  </w:t>
      </w:r>
    </w:p>
    <w:p w14:paraId="5CEA5DD5" w14:textId="2D0424E4" w:rsidR="00712A60" w:rsidRPr="000762D8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</w:t>
      </w:r>
      <w:r w:rsidRPr="000762D8">
        <w:rPr>
          <w:rStyle w:val="l-L2Char"/>
          <w:rFonts w:cs="Arial"/>
          <w:b w:val="0"/>
          <w:color w:val="FFFFFF" w:themeColor="background1"/>
          <w:szCs w:val="22"/>
          <w:u w:val="none"/>
        </w:rPr>
        <w:t>dle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čl. I. </w:t>
      </w:r>
      <w:proofErr w:type="spellStart"/>
      <w:r w:rsidRPr="000F3F0C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0F3F0C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</w:t>
      </w:r>
      <w:r w:rsidRPr="000762D8">
        <w:rPr>
          <w:rStyle w:val="l-L2Char"/>
          <w:rFonts w:cs="Arial"/>
          <w:b w:val="0"/>
          <w:szCs w:val="22"/>
          <w:u w:val="none"/>
        </w:rPr>
        <w:t xml:space="preserve">objednatelem po právní moci </w:t>
      </w:r>
      <w:proofErr w:type="gramStart"/>
      <w:r w:rsidRPr="000762D8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0762D8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3C84D68D" w:rsidR="00C75A45" w:rsidRPr="004D5F78" w:rsidRDefault="00C75A45" w:rsidP="00EC6043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EC6043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EC6043" w:rsidRPr="00EC6043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Děčín, ul. 28. října 979/19, 405 </w:t>
      </w:r>
      <w:proofErr w:type="gramStart"/>
      <w:r w:rsidR="00EC6043" w:rsidRPr="00EC6043">
        <w:rPr>
          <w:rFonts w:ascii="Arial" w:hAnsi="Arial" w:cs="Arial"/>
          <w:b w:val="0"/>
          <w:bCs/>
          <w:snapToGrid w:val="0"/>
          <w:szCs w:val="22"/>
          <w:u w:val="none"/>
        </w:rPr>
        <w:t>02  Děčín</w:t>
      </w:r>
      <w:proofErr w:type="gramEnd"/>
      <w:r w:rsidR="00EC6043" w:rsidRPr="00EC6043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 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417AE5E" w:rsidR="005844C4" w:rsidRPr="00EC6043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C6043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EC6043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EC6043">
        <w:rPr>
          <w:rStyle w:val="l-L2Char"/>
          <w:rFonts w:cs="Arial"/>
          <w:b w:val="0"/>
          <w:szCs w:val="22"/>
          <w:u w:val="none"/>
        </w:rPr>
        <w:t>Plnění</w:t>
      </w:r>
      <w:r w:rsidRPr="00EC6043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EC6043">
        <w:rPr>
          <w:rStyle w:val="l-L2Char"/>
          <w:rFonts w:cs="Arial"/>
          <w:b w:val="0"/>
          <w:szCs w:val="22"/>
          <w:u w:val="none"/>
        </w:rPr>
        <w:t xml:space="preserve">60 měsíců/ </w:t>
      </w:r>
      <w:proofErr w:type="gramStart"/>
      <w:r w:rsidR="001800BB" w:rsidRPr="00EC6043">
        <w:rPr>
          <w:rStyle w:val="l-L2Char"/>
          <w:rFonts w:cs="Arial"/>
          <w:b w:val="0"/>
          <w:szCs w:val="22"/>
          <w:u w:val="none"/>
        </w:rPr>
        <w:t>60  měsíců</w:t>
      </w:r>
      <w:proofErr w:type="gramEnd"/>
      <w:r w:rsidR="001800BB" w:rsidRPr="00EC6043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EC6043">
        <w:rPr>
          <w:rStyle w:val="l-L2Char"/>
          <w:rFonts w:cs="Arial"/>
          <w:b w:val="0"/>
          <w:szCs w:val="22"/>
          <w:u w:val="none"/>
        </w:rPr>
        <w:t>o</w:t>
      </w:r>
      <w:r w:rsidRPr="00EC6043">
        <w:rPr>
          <w:rStyle w:val="l-L2Char"/>
          <w:rFonts w:cs="Arial"/>
          <w:b w:val="0"/>
          <w:szCs w:val="22"/>
          <w:u w:val="none"/>
        </w:rPr>
        <w:t>d</w:t>
      </w:r>
      <w:r w:rsidR="005A0043" w:rsidRPr="00EC6043">
        <w:rPr>
          <w:rStyle w:val="l-L2Char"/>
          <w:rFonts w:cs="Arial"/>
          <w:b w:val="0"/>
          <w:szCs w:val="22"/>
          <w:u w:val="none"/>
        </w:rPr>
        <w:t>e dne</w:t>
      </w:r>
      <w:r w:rsidRPr="00EC6043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EC6043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EC6043" w:rsidRPr="00EC6043">
        <w:rPr>
          <w:rStyle w:val="l-L2Char"/>
          <w:rFonts w:cs="Arial"/>
          <w:b w:val="0"/>
          <w:szCs w:val="22"/>
          <w:u w:val="none"/>
        </w:rPr>
        <w:t>Díla.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0F3F0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0F3F0C">
        <w:rPr>
          <w:rFonts w:ascii="Arial" w:hAnsi="Arial" w:cs="Arial"/>
          <w:szCs w:val="22"/>
        </w:rPr>
        <w:t>Povinnost mlčenlivosti</w:t>
      </w:r>
      <w:r w:rsidR="00661CD2" w:rsidRPr="000F3F0C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0F3F0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0F3F0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0F3F0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0F3F0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0F3F0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0F3F0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0F3F0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0F3F0C">
        <w:rPr>
          <w:rStyle w:val="l-L2Char"/>
          <w:rFonts w:cs="Arial"/>
          <w:b w:val="0"/>
          <w:szCs w:val="22"/>
          <w:u w:val="none"/>
        </w:rPr>
        <w:t>e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0F3F0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0F3F0C">
        <w:rPr>
          <w:rStyle w:val="l-L2Char"/>
          <w:rFonts w:cs="Arial"/>
          <w:b w:val="0"/>
          <w:szCs w:val="22"/>
          <w:u w:val="none"/>
        </w:rPr>
        <w:t xml:space="preserve"> </w:t>
      </w:r>
      <w:r w:rsidRPr="000F3F0C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0F3F0C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0F3F0C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0A09899F" w:rsidR="00661CD2" w:rsidRPr="005202FA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0F3F0C">
        <w:rPr>
          <w:rFonts w:ascii="Arial" w:hAnsi="Arial" w:cs="Arial"/>
          <w:b w:val="0"/>
          <w:iCs/>
          <w:szCs w:val="22"/>
          <w:u w:val="none"/>
        </w:rPr>
        <w:lastRenderedPageBreak/>
        <w:t xml:space="preserve"> 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0F3F0C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0F3F0C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</w:t>
      </w:r>
      <w:r w:rsidRPr="00261C1F">
        <w:rPr>
          <w:rFonts w:ascii="Arial" w:hAnsi="Arial" w:cs="Arial"/>
          <w:b w:val="0"/>
          <w:iCs/>
          <w:szCs w:val="22"/>
          <w:u w:val="none"/>
        </w:rPr>
        <w:t xml:space="preserve">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0F3F0C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0F3F0C">
        <w:rPr>
          <w:rFonts w:ascii="Arial" w:hAnsi="Arial" w:cs="Arial"/>
          <w:szCs w:val="22"/>
        </w:rPr>
        <w:t>Pojištění zhotovitele</w:t>
      </w:r>
    </w:p>
    <w:p w14:paraId="0A83251C" w14:textId="63E2961E" w:rsidR="00712A60" w:rsidRPr="000F3F0C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0F3F0C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</w:t>
      </w:r>
      <w:r w:rsidR="0092061F">
        <w:rPr>
          <w:rFonts w:cs="Arial"/>
          <w:szCs w:val="22"/>
        </w:rPr>
        <w:t>výši 500.000 Kč</w:t>
      </w:r>
      <w:r w:rsidRPr="000762D8">
        <w:rPr>
          <w:rFonts w:cs="Arial"/>
          <w:szCs w:val="22"/>
        </w:rPr>
        <w:t>. Zhotovitel</w:t>
      </w:r>
      <w:r w:rsidRPr="000F3F0C">
        <w:rPr>
          <w:rFonts w:cs="Arial"/>
          <w:szCs w:val="22"/>
        </w:rPr>
        <w:t xml:space="preserve"> se zavazuje, že po celou dobu trvání této smlouvy bude pojištěn ve smyslu tohoto ustanovení a že nedojde</w:t>
      </w:r>
      <w:bookmarkStart w:id="5" w:name="_GoBack"/>
      <w:bookmarkEnd w:id="5"/>
      <w:r w:rsidRPr="000F3F0C">
        <w:rPr>
          <w:rFonts w:cs="Arial"/>
          <w:szCs w:val="22"/>
        </w:rPr>
        <w:t xml:space="preserve"> ke snížení pojistné částky pod částku uvedenou v předchozí větě. </w:t>
      </w:r>
      <w:r w:rsidR="00261C1F" w:rsidRPr="000F3F0C">
        <w:rPr>
          <w:rFonts w:cs="Arial"/>
          <w:szCs w:val="22"/>
        </w:rPr>
        <w:t xml:space="preserve">Na žádost objednatele je zhotovitel </w:t>
      </w:r>
      <w:proofErr w:type="gramStart"/>
      <w:r w:rsidR="00261C1F" w:rsidRPr="000F3F0C">
        <w:rPr>
          <w:rFonts w:cs="Arial"/>
          <w:szCs w:val="22"/>
        </w:rPr>
        <w:t>povinen  kdykoliv</w:t>
      </w:r>
      <w:proofErr w:type="gramEnd"/>
      <w:r w:rsidR="00261C1F" w:rsidRPr="000F3F0C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56A29F3C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7F80349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0F3F0C">
        <w:rPr>
          <w:rStyle w:val="l-L2Char"/>
          <w:rFonts w:cs="Arial"/>
          <w:b w:val="0"/>
          <w:szCs w:val="22"/>
          <w:u w:val="none"/>
        </w:rPr>
        <w:t>části 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z ceny dílčího plnění dle Smlouvy  za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0F3F0C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0F3F0C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65E4B3CA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z </w:t>
      </w:r>
      <w:r w:rsidRPr="000F3F0C">
        <w:rPr>
          <w:szCs w:val="22"/>
          <w:lang w:eastAsia="en-US"/>
        </w:rPr>
        <w:t>ceny díla</w:t>
      </w:r>
      <w:r w:rsidR="000F3F0C" w:rsidRPr="000F3F0C">
        <w:rPr>
          <w:szCs w:val="22"/>
          <w:lang w:val="en-US"/>
        </w:rPr>
        <w:t xml:space="preserve"> </w:t>
      </w:r>
      <w:r w:rsidRPr="000F3F0C">
        <w:rPr>
          <w:szCs w:val="22"/>
          <w:lang w:eastAsia="en-US"/>
        </w:rPr>
        <w:t>za každý</w:t>
      </w:r>
      <w:r w:rsidRPr="00AE265B">
        <w:rPr>
          <w:szCs w:val="22"/>
          <w:lang w:eastAsia="en-US"/>
        </w:rPr>
        <w:t xml:space="preserve">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BCEF35E" w14:textId="0D49C4D5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br w:type="page"/>
      </w:r>
    </w:p>
    <w:p w14:paraId="6210D2A1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357618B3" w:rsidR="00EE35A9" w:rsidRPr="000F3F0C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0F3F0C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0F3F0C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0F3F0C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0F3F0C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0F3F0C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0F3F0C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F3F0C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0F3F0C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0F3F0C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0F3F0C">
        <w:rPr>
          <w:rStyle w:val="l-L2Char"/>
          <w:rFonts w:cs="Arial"/>
          <w:b w:val="0"/>
          <w:szCs w:val="22"/>
          <w:u w:val="none"/>
        </w:rPr>
        <w:t>v</w:t>
      </w:r>
      <w:r w:rsidR="00C467FD" w:rsidRPr="000F3F0C">
        <w:rPr>
          <w:rStyle w:val="l-L2Char"/>
          <w:rFonts w:cs="Arial"/>
          <w:b w:val="0"/>
          <w:szCs w:val="22"/>
          <w:u w:val="none"/>
        </w:rPr>
        <w:t>e</w:t>
      </w:r>
      <w:r w:rsidR="0095373F" w:rsidRPr="000F3F0C">
        <w:rPr>
          <w:rStyle w:val="l-L2Char"/>
          <w:rFonts w:cs="Arial"/>
          <w:b w:val="0"/>
          <w:szCs w:val="22"/>
          <w:u w:val="none"/>
        </w:rPr>
        <w:t> </w:t>
      </w:r>
      <w:r w:rsidR="00C467FD" w:rsidRPr="000F3F0C">
        <w:rPr>
          <w:rStyle w:val="l-L2Char"/>
          <w:rFonts w:cs="Arial"/>
          <w:b w:val="0"/>
          <w:szCs w:val="22"/>
          <w:u w:val="none"/>
        </w:rPr>
        <w:t>dvou</w:t>
      </w:r>
      <w:r w:rsidR="00A50845" w:rsidRPr="000F3F0C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5CB2236B" w:rsidR="00A5565A" w:rsidRPr="000F3F0C" w:rsidRDefault="00A5565A" w:rsidP="00A5565A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Přílohou č. 3 této smlouvy je Plná moc k zastupování SPÚ </w:t>
      </w:r>
    </w:p>
    <w:p w14:paraId="02831E7C" w14:textId="2D8F9FF3" w:rsidR="00A50845" w:rsidRPr="003B5DCD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položkový výkaz výměr bez uvedení cen (slepý), který bude sloužit </w:t>
      </w:r>
      <w:r w:rsidR="00CA082A" w:rsidRPr="000F3F0C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0F3F0C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0F3F0C">
        <w:rPr>
          <w:rStyle w:val="l-L2Char"/>
          <w:rFonts w:cs="Arial"/>
          <w:b w:val="0"/>
          <w:szCs w:val="22"/>
          <w:u w:val="none"/>
        </w:rPr>
        <w:t>ý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0F3F0C">
        <w:rPr>
          <w:rStyle w:val="l-L2Char"/>
          <w:rFonts w:cs="Arial"/>
          <w:b w:val="0"/>
          <w:szCs w:val="22"/>
          <w:u w:val="none"/>
        </w:rPr>
        <w:t>et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0F3F0C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0F3F0C">
        <w:rPr>
          <w:rStyle w:val="l-L2Char"/>
          <w:rFonts w:cs="Arial"/>
          <w:b w:val="0"/>
          <w:szCs w:val="22"/>
          <w:u w:val="none"/>
        </w:rPr>
        <w:t xml:space="preserve"> </w:t>
      </w:r>
      <w:r w:rsidRPr="000F3F0C">
        <w:rPr>
          <w:rStyle w:val="l-L2Char"/>
          <w:rFonts w:cs="Arial"/>
          <w:b w:val="0"/>
          <w:szCs w:val="22"/>
          <w:u w:val="none"/>
        </w:rPr>
        <w:t>včetně krycího listu s uvedením rozpočtových nákladů v Kč bez DPH, samostatné DPH v Kč a Kč včetně DPH, dle aktuálního vydání, pro stanovení způsobilých výdajů. Součástí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</w:t>
      </w:r>
      <w:r w:rsidRPr="00E322CE">
        <w:rPr>
          <w:rStyle w:val="l-L2Char"/>
          <w:rFonts w:cs="Arial"/>
          <w:bCs/>
          <w:szCs w:val="22"/>
          <w:u w:val="none"/>
        </w:rPr>
        <w:t>dopravní řešení s</w:t>
      </w:r>
      <w:r w:rsidR="002F02E0" w:rsidRPr="00E322CE">
        <w:rPr>
          <w:rStyle w:val="l-L2Char"/>
          <w:rFonts w:cs="Arial"/>
          <w:bCs/>
          <w:szCs w:val="22"/>
          <w:u w:val="none"/>
        </w:rPr>
        <w:t> </w:t>
      </w:r>
      <w:r w:rsidRPr="00E322CE">
        <w:rPr>
          <w:rStyle w:val="l-L2Char"/>
          <w:rFonts w:cs="Arial"/>
          <w:bCs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0C59B5CD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stavbou pro podání žádosti o </w:t>
      </w:r>
      <w:r w:rsidRPr="000762D8">
        <w:rPr>
          <w:rStyle w:val="l-L2Char"/>
          <w:rFonts w:cs="Arial"/>
          <w:b w:val="0"/>
          <w:szCs w:val="22"/>
          <w:u w:val="none"/>
        </w:rPr>
        <w:t>stavební povolení. V každé pro</w:t>
      </w:r>
      <w:r w:rsidRPr="004D5F78">
        <w:rPr>
          <w:rStyle w:val="l-L2Char"/>
          <w:rFonts w:cs="Arial"/>
          <w:b w:val="0"/>
          <w:szCs w:val="22"/>
          <w:u w:val="none"/>
        </w:rPr>
        <w:t>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</w:t>
      </w:r>
      <w:r w:rsidRPr="00E322CE">
        <w:rPr>
          <w:rStyle w:val="l-L2Char"/>
          <w:rFonts w:cs="Arial"/>
          <w:bCs/>
          <w:szCs w:val="22"/>
          <w:u w:val="none"/>
        </w:rPr>
        <w:t>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případě potřeby bude </w:t>
      </w:r>
      <w:r w:rsidR="00526080">
        <w:rPr>
          <w:rStyle w:val="l-L2Char"/>
          <w:rFonts w:cs="Arial"/>
          <w:b w:val="0"/>
          <w:szCs w:val="22"/>
          <w:u w:val="none"/>
        </w:rPr>
        <w:t>zajištěno rozhodnutí 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150477DA" w:rsidR="00C629E5" w:rsidRPr="004D5F7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526080">
        <w:rPr>
          <w:rStyle w:val="l-L2Char"/>
          <w:rFonts w:cs="Arial"/>
          <w:szCs w:val="22"/>
          <w:u w:val="none"/>
        </w:rPr>
        <w:t>stavba je členěna na 4 stavební objekty dle samostatné přílohy specifikace. Na každý objekt stavby bude vytvořena samostatná složka PD včetně položkových rozpočtů a dokladových částí.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0F3F0C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</w:t>
      </w:r>
      <w:r w:rsidRPr="000F3F0C">
        <w:rPr>
          <w:rStyle w:val="l-L2Char"/>
          <w:rFonts w:cs="Arial"/>
          <w:b w:val="0"/>
          <w:szCs w:val="22"/>
          <w:u w:val="none"/>
        </w:rPr>
        <w:t xml:space="preserve">kvalitnímu provedení </w:t>
      </w:r>
      <w:r w:rsidR="0076588D" w:rsidRPr="000F3F0C">
        <w:rPr>
          <w:rStyle w:val="l-L2Char"/>
          <w:rFonts w:cs="Arial"/>
          <w:b w:val="0"/>
          <w:szCs w:val="22"/>
          <w:u w:val="none"/>
        </w:rPr>
        <w:t>D</w:t>
      </w:r>
      <w:r w:rsidRPr="000F3F0C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1A3EF7EC" w:rsidR="00722CA2" w:rsidRPr="000F3F0C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0F3F0C">
        <w:rPr>
          <w:rStyle w:val="l-L2Char"/>
          <w:rFonts w:cs="Arial"/>
          <w:szCs w:val="22"/>
        </w:rPr>
        <w:t>Projektová dokumentace</w:t>
      </w:r>
      <w:r w:rsidR="00722CA2" w:rsidRPr="000F3F0C">
        <w:rPr>
          <w:rStyle w:val="l-L2Char"/>
          <w:rFonts w:cs="Arial"/>
          <w:szCs w:val="22"/>
        </w:rPr>
        <w:t xml:space="preserve"> bude dodán</w:t>
      </w:r>
      <w:r w:rsidRPr="000F3F0C">
        <w:rPr>
          <w:rStyle w:val="l-L2Char"/>
          <w:rFonts w:cs="Arial"/>
          <w:szCs w:val="22"/>
        </w:rPr>
        <w:t>a</w:t>
      </w:r>
      <w:r w:rsidR="00722CA2" w:rsidRPr="000F3F0C">
        <w:rPr>
          <w:rStyle w:val="l-L2Char"/>
          <w:rFonts w:cs="Arial"/>
          <w:szCs w:val="22"/>
        </w:rPr>
        <w:t xml:space="preserve"> objednateli v</w:t>
      </w:r>
      <w:r w:rsidR="00722CA2" w:rsidRPr="000F3F0C">
        <w:rPr>
          <w:rStyle w:val="l-L2Char"/>
          <w:rFonts w:cs="Arial"/>
          <w:szCs w:val="22"/>
          <w:lang w:eastAsia="en-US"/>
        </w:rPr>
        <w:t xml:space="preserve"> </w:t>
      </w:r>
      <w:r w:rsidR="00722CA2" w:rsidRPr="000F3F0C">
        <w:rPr>
          <w:rStyle w:val="l-L2Char"/>
          <w:rFonts w:cs="Arial"/>
          <w:szCs w:val="22"/>
        </w:rPr>
        <w:t>6</w:t>
      </w:r>
      <w:r w:rsidR="00722CA2" w:rsidRPr="000F3F0C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0F3F0C">
        <w:rPr>
          <w:rStyle w:val="l-L2Char"/>
          <w:rFonts w:cs="Arial"/>
          <w:szCs w:val="22"/>
        </w:rPr>
        <w:t xml:space="preserve"> v</w:t>
      </w:r>
      <w:r w:rsidR="00722CA2" w:rsidRPr="000F3F0C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0F3F0C">
        <w:rPr>
          <w:rStyle w:val="l-L2Char"/>
          <w:rFonts w:cs="Arial"/>
          <w:szCs w:val="22"/>
        </w:rPr>
        <w:t xml:space="preserve"> podobě </w:t>
      </w:r>
      <w:r w:rsidR="00722CA2" w:rsidRPr="000F3F0C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0F3F0C">
        <w:rPr>
          <w:rStyle w:val="l-L2Char"/>
          <w:rFonts w:cs="Arial"/>
          <w:szCs w:val="22"/>
        </w:rPr>
        <w:t>na CD ve formátu „</w:t>
      </w:r>
      <w:proofErr w:type="spellStart"/>
      <w:r w:rsidR="00722CA2" w:rsidRPr="000F3F0C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0F3F0C">
        <w:rPr>
          <w:rStyle w:val="l-L2Char"/>
          <w:rFonts w:cs="Arial"/>
          <w:szCs w:val="22"/>
          <w:lang w:eastAsia="en-US"/>
        </w:rPr>
        <w:t>“</w:t>
      </w:r>
      <w:r w:rsidR="00B70B1E" w:rsidRPr="000F3F0C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0F3F0C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0F3F0C">
        <w:rPr>
          <w:rStyle w:val="l-L2Char"/>
          <w:rFonts w:cs="Arial"/>
          <w:szCs w:val="22"/>
        </w:rPr>
        <w:t>“</w:t>
      </w:r>
      <w:r w:rsidR="00722CA2" w:rsidRPr="000F3F0C">
        <w:rPr>
          <w:rStyle w:val="l-L2Char"/>
          <w:rFonts w:cs="Arial"/>
          <w:szCs w:val="22"/>
        </w:rPr>
        <w:t xml:space="preserve"> </w:t>
      </w:r>
      <w:r w:rsidR="00A5565A" w:rsidRPr="000F3F0C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0F3F0C">
        <w:rPr>
          <w:rStyle w:val="l-L2Char"/>
          <w:rFonts w:cs="Arial"/>
          <w:szCs w:val="22"/>
        </w:rPr>
        <w:t xml:space="preserve"> pro každ</w:t>
      </w:r>
      <w:r w:rsidR="00526080" w:rsidRPr="000F3F0C">
        <w:rPr>
          <w:rStyle w:val="l-L2Char"/>
          <w:rFonts w:cs="Arial"/>
          <w:szCs w:val="22"/>
        </w:rPr>
        <w:t>ý objekt</w:t>
      </w:r>
      <w:r w:rsidR="00722CA2" w:rsidRPr="000F3F0C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33644920" w14:textId="4EC230D3" w:rsidR="00F829EA" w:rsidRPr="000762D8" w:rsidRDefault="000F3F0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0762D8">
        <w:rPr>
          <w:rStyle w:val="l-L2Char"/>
          <w:rFonts w:cs="Arial"/>
          <w:szCs w:val="22"/>
          <w:u w:val="none"/>
        </w:rPr>
        <w:t xml:space="preserve">Plán společných zařízení </w:t>
      </w:r>
      <w:proofErr w:type="spellStart"/>
      <w:r w:rsidRPr="000762D8">
        <w:rPr>
          <w:rStyle w:val="l-L2Char"/>
          <w:rFonts w:cs="Arial"/>
          <w:szCs w:val="22"/>
          <w:u w:val="none"/>
        </w:rPr>
        <w:t>k.ú</w:t>
      </w:r>
      <w:proofErr w:type="spellEnd"/>
      <w:r w:rsidRPr="000762D8">
        <w:rPr>
          <w:rStyle w:val="l-L2Char"/>
          <w:rFonts w:cs="Arial"/>
          <w:szCs w:val="22"/>
          <w:u w:val="none"/>
        </w:rPr>
        <w:t>. Rychnov u Verneřic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6771F5BE" w14:textId="77777777" w:rsidR="001A027C" w:rsidRPr="004D5F78" w:rsidRDefault="001A027C" w:rsidP="00834FD6">
      <w:pPr>
        <w:widowControl w:val="0"/>
        <w:spacing w:before="126" w:after="0" w:line="240" w:lineRule="auto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627EE9" w:rsidRDefault="001A027C" w:rsidP="009264F2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</w:p>
    <w:p w14:paraId="0535B7BA" w14:textId="31877C1C" w:rsidR="00627EE9" w:rsidRPr="00627EE9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4D5F78">
        <w:rPr>
          <w:rFonts w:eastAsia="Calibri" w:cs="Arial"/>
          <w:spacing w:val="-1"/>
          <w:szCs w:val="22"/>
        </w:rPr>
        <w:t>klasifikačního</w:t>
      </w:r>
      <w:r w:rsidRPr="004D5F78">
        <w:rPr>
          <w:rFonts w:eastAsia="Calibri" w:cs="Arial"/>
          <w:spacing w:val="4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systému</w:t>
      </w:r>
      <w:r w:rsidRPr="004D5F78">
        <w:rPr>
          <w:rFonts w:eastAsia="Calibri" w:cs="Arial"/>
          <w:spacing w:val="6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(ČSN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75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6133,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14688-2,).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základě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provedených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laboratorních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rozborů 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zařadit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použitelnosti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2D52F71B" w:rsidR="001A027C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</w:t>
      </w:r>
      <w:r w:rsidR="00834FD6">
        <w:rPr>
          <w:rFonts w:eastAsia="Lucida Sans Unicode" w:cs="Arial"/>
          <w:bCs/>
          <w:szCs w:val="22"/>
        </w:rPr>
        <w:t> </w:t>
      </w:r>
      <w:r w:rsidRPr="004D5F78">
        <w:rPr>
          <w:rFonts w:eastAsia="Lucida Sans Unicode" w:cs="Arial"/>
          <w:bCs/>
          <w:szCs w:val="22"/>
        </w:rPr>
        <w:t>zadání</w:t>
      </w:r>
    </w:p>
    <w:p w14:paraId="7B088DD7" w14:textId="61B63142" w:rsidR="00E34283" w:rsidRPr="00834FD6" w:rsidRDefault="001A027C" w:rsidP="00834FD6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834FD6">
        <w:rPr>
          <w:rFonts w:eastAsia="Lucida Sans Unicode" w:cs="Arial"/>
          <w:bCs/>
          <w:szCs w:val="22"/>
        </w:rPr>
        <w:t>Podélný profil – dle podkladů k</w:t>
      </w:r>
      <w:r w:rsidR="004D687E" w:rsidRPr="00834FD6">
        <w:rPr>
          <w:rFonts w:eastAsia="Lucida Sans Unicode" w:cs="Arial"/>
          <w:bCs/>
          <w:szCs w:val="22"/>
        </w:rPr>
        <w:t> </w:t>
      </w:r>
      <w:r w:rsidRPr="00834FD6">
        <w:rPr>
          <w:rFonts w:eastAsia="Lucida Sans Unicode" w:cs="Arial"/>
          <w:bCs/>
          <w:szCs w:val="22"/>
        </w:rPr>
        <w:t>zadán</w:t>
      </w:r>
      <w:r w:rsidR="004D5F78" w:rsidRPr="00834FD6">
        <w:rPr>
          <w:rFonts w:eastAsia="Lucida Sans Unicode" w:cs="Arial"/>
          <w:bCs/>
          <w:szCs w:val="22"/>
        </w:rPr>
        <w:t>í</w:t>
      </w:r>
    </w:p>
    <w:p w14:paraId="4DCD7596" w14:textId="13EDFD7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C20C54C" w14:textId="003DC802" w:rsidR="00834FD6" w:rsidRDefault="00834FD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D2EAE92" w14:textId="77777777" w:rsidR="00834FD6" w:rsidRDefault="00834FD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D3203C">
        <w:rPr>
          <w:rFonts w:eastAsia="Lucida Sans Unicode" w:cs="Arial"/>
          <w:b/>
          <w:bCs/>
          <w:szCs w:val="22"/>
          <w:highlight w:val="green"/>
        </w:rPr>
        <w:lastRenderedPageBreak/>
        <w:t>Příloha 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</w:p>
    <w:p w14:paraId="65DAA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2087A962" w14:textId="033EC11B" w:rsidR="000F3F0C" w:rsidRDefault="000F3F0C" w:rsidP="004D687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Krajský pozemkový úřad pro Ústecký kraj, Pobočka Děčín</w:t>
      </w:r>
    </w:p>
    <w:p w14:paraId="11488CD3" w14:textId="4198F10C" w:rsidR="004D687E" w:rsidRPr="001C16F7" w:rsidRDefault="000F3F0C" w:rsidP="004D687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4D687E" w:rsidRPr="001C16F7">
        <w:rPr>
          <w:rFonts w:cs="Arial"/>
          <w:szCs w:val="22"/>
        </w:rPr>
        <w:t xml:space="preserve">dresa: </w:t>
      </w:r>
      <w:r>
        <w:rPr>
          <w:rFonts w:cs="Arial"/>
          <w:szCs w:val="22"/>
        </w:rPr>
        <w:t xml:space="preserve">ul. 28. října 979/19, 405 </w:t>
      </w:r>
      <w:proofErr w:type="gramStart"/>
      <w:r>
        <w:rPr>
          <w:rFonts w:cs="Arial"/>
          <w:szCs w:val="22"/>
        </w:rPr>
        <w:t>02  Děčín</w:t>
      </w:r>
      <w:proofErr w:type="gramEnd"/>
      <w:r>
        <w:rPr>
          <w:rFonts w:cs="Arial"/>
          <w:szCs w:val="22"/>
        </w:rPr>
        <w:t xml:space="preserve"> I</w:t>
      </w:r>
    </w:p>
    <w:p w14:paraId="274F279C" w14:textId="4426E4A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0F3F0C">
        <w:rPr>
          <w:rFonts w:cs="Arial"/>
          <w:szCs w:val="22"/>
        </w:rPr>
        <w:t>Ing. Jitkou Blehovou, vedoucí Pobočky Děčín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0387DFB3" w14:textId="11A300EB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834FD6">
        <w:rPr>
          <w:rFonts w:cs="Arial"/>
          <w:szCs w:val="22"/>
        </w:rPr>
        <w:t>Společná opatření v </w:t>
      </w:r>
      <w:proofErr w:type="spellStart"/>
      <w:r w:rsidR="00834FD6">
        <w:rPr>
          <w:rFonts w:cs="Arial"/>
          <w:szCs w:val="22"/>
        </w:rPr>
        <w:t>k.ú</w:t>
      </w:r>
      <w:proofErr w:type="spellEnd"/>
      <w:r w:rsidR="00834FD6">
        <w:rPr>
          <w:rFonts w:cs="Arial"/>
          <w:szCs w:val="22"/>
        </w:rPr>
        <w:t xml:space="preserve">. Rychnov u Verneřic </w:t>
      </w:r>
      <w:r w:rsidRPr="001C16F7">
        <w:rPr>
          <w:rFonts w:cs="Arial"/>
          <w:szCs w:val="22"/>
        </w:rPr>
        <w:t xml:space="preserve">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</w:t>
      </w:r>
      <w:r w:rsidR="000762D8">
        <w:rPr>
          <w:rFonts w:cs="Arial"/>
          <w:szCs w:val="22"/>
        </w:rPr>
        <w:t xml:space="preserve">4.2. </w:t>
      </w:r>
      <w:r w:rsidRPr="001C16F7">
        <w:rPr>
          <w:rFonts w:cs="Arial"/>
          <w:szCs w:val="22"/>
        </w:rPr>
        <w:t>této smlouvy.</w:t>
      </w: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převzetí veškerých písemností a rozhodnutí stavebního  úřadu </w:t>
      </w:r>
    </w:p>
    <w:p w14:paraId="6481D202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319C5C35" w:rsidR="004D687E" w:rsidRPr="001C16F7" w:rsidRDefault="000762D8" w:rsidP="004D687E">
      <w:pPr>
        <w:ind w:right="7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786CC706" w14:textId="63FE5E6D" w:rsidR="004D687E" w:rsidRPr="001C16F7" w:rsidRDefault="000762D8" w:rsidP="004D687E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Vedoucí Pobočky Děčín</w:t>
      </w:r>
      <w:r w:rsidR="004D687E" w:rsidRPr="001C16F7">
        <w:rPr>
          <w:rFonts w:cs="Arial"/>
          <w:szCs w:val="22"/>
        </w:rPr>
        <w:t xml:space="preserve"> </w:t>
      </w:r>
    </w:p>
    <w:p w14:paraId="001C356F" w14:textId="77777777" w:rsidR="004D687E" w:rsidRPr="001C16F7" w:rsidRDefault="004D687E" w:rsidP="004D687E">
      <w:pPr>
        <w:spacing w:line="276" w:lineRule="auto"/>
        <w:ind w:left="5103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553A875D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4167E2CA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  <w:r w:rsidRPr="00A2166E">
        <w:rPr>
          <w:rFonts w:ascii="Arial" w:hAnsi="Arial" w:cs="Arial"/>
          <w:sz w:val="20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D3F0C" w14:textId="77777777" w:rsidR="00265194" w:rsidRDefault="00265194">
      <w:r>
        <w:separator/>
      </w:r>
    </w:p>
  </w:endnote>
  <w:endnote w:type="continuationSeparator" w:id="0">
    <w:p w14:paraId="64F135F8" w14:textId="77777777" w:rsidR="00265194" w:rsidRDefault="00265194">
      <w:r>
        <w:continuationSeparator/>
      </w:r>
    </w:p>
  </w:endnote>
  <w:endnote w:type="continuationNotice" w:id="1">
    <w:p w14:paraId="4A9BE7A0" w14:textId="77777777" w:rsidR="00265194" w:rsidRDefault="00265194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0F3F0C" w:rsidRDefault="000F3F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0F3F0C" w:rsidRDefault="000F3F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0F3F0C" w:rsidRDefault="000F3F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0F3F0C" w:rsidRDefault="000F3F0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0F3F0C" w:rsidRDefault="000F3F0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F83CD" w14:textId="77777777" w:rsidR="00265194" w:rsidRDefault="00265194">
      <w:r>
        <w:separator/>
      </w:r>
    </w:p>
  </w:footnote>
  <w:footnote w:type="continuationSeparator" w:id="0">
    <w:p w14:paraId="52CD5250" w14:textId="77777777" w:rsidR="00265194" w:rsidRDefault="00265194">
      <w:r>
        <w:continuationSeparator/>
      </w:r>
    </w:p>
  </w:footnote>
  <w:footnote w:type="continuationNotice" w:id="1">
    <w:p w14:paraId="689C0AC7" w14:textId="77777777" w:rsidR="00265194" w:rsidRDefault="00265194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0F3F0C" w:rsidRPr="0015467D" w:rsidRDefault="000F3F0C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0F3F0C" w:rsidRPr="00B16ADC" w:rsidRDefault="000F3F0C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0F3F0C" w:rsidRPr="0047679A" w:rsidRDefault="000F3F0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2D8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3F0C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5194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5899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6080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51CA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4FD6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061F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774DB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4FFB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2CE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043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66905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21A970-F989-451A-8F20-1FA44E334A5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1EA1E88-4F11-4B35-A855-9FF06E1C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5510</Words>
  <Characters>32513</Characters>
  <Application>Microsoft Office Word</Application>
  <DocSecurity>0</DocSecurity>
  <Lines>270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Blehová Jitka Ing.</cp:lastModifiedBy>
  <cp:revision>4</cp:revision>
  <cp:lastPrinted>2019-08-15T11:56:00Z</cp:lastPrinted>
  <dcterms:created xsi:type="dcterms:W3CDTF">2020-04-22T13:34:00Z</dcterms:created>
  <dcterms:modified xsi:type="dcterms:W3CDTF">2020-04-22T13:58:00Z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